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834FE" w14:textId="77777777" w:rsidR="00E341DF" w:rsidRDefault="0070722A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5C439" wp14:editId="457A6C03">
                <wp:simplePos x="0" y="0"/>
                <wp:positionH relativeFrom="column">
                  <wp:posOffset>-657225</wp:posOffset>
                </wp:positionH>
                <wp:positionV relativeFrom="paragraph">
                  <wp:posOffset>38100</wp:posOffset>
                </wp:positionV>
                <wp:extent cx="7099300" cy="7080250"/>
                <wp:effectExtent l="38100" t="38100" r="44450" b="444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708025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33114" w14:textId="77777777" w:rsidR="00712BB5" w:rsidRDefault="00712BB5" w:rsidP="002F34B5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6B39B03D" w14:textId="5ED7E46D" w:rsidR="007E54E1" w:rsidRDefault="00635661" w:rsidP="002F34B5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B050"/>
                                <w:sz w:val="48"/>
                                <w:szCs w:val="48"/>
                              </w:rPr>
                              <w:t>Transition year 6</w:t>
                            </w:r>
                          </w:p>
                          <w:p w14:paraId="584C5890" w14:textId="34593179" w:rsidR="00635661" w:rsidRDefault="00635661" w:rsidP="002F34B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</w:p>
                          <w:p w14:paraId="08E240E1" w14:textId="77777777" w:rsidR="002F34B5" w:rsidRPr="002F34B5" w:rsidRDefault="002F34B5" w:rsidP="002F34B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F34B5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color w:val="051030"/>
                                <w:shd w:val="clear" w:color="auto" w:fill="FFFFFF"/>
                              </w:rPr>
                              <w:t>“Transition materials are extremely important and relevant, especially now. They carry the school playground around in their pockets, along with all the good and bad that is inherent there.” - </w:t>
                            </w:r>
                            <w:r w:rsidRPr="002F34B5">
                              <w:rPr>
                                <w:rFonts w:ascii="Helvetica" w:eastAsia="Times New Roman" w:hAnsi="Helvetica" w:cs="Times New Roman"/>
                                <w:color w:val="051030"/>
                                <w:shd w:val="clear" w:color="auto" w:fill="FFFFFF"/>
                              </w:rPr>
                              <w:t>PSHE teacher, Secondary School, Yorkshire</w:t>
                            </w:r>
                          </w:p>
                          <w:p w14:paraId="34414440" w14:textId="46E4155B" w:rsidR="002F34B5" w:rsidRDefault="002F34B5" w:rsidP="002F34B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</w:p>
                          <w:p w14:paraId="37141030" w14:textId="77777777" w:rsidR="002F34B5" w:rsidRDefault="002F34B5" w:rsidP="002F34B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</w:p>
                          <w:p w14:paraId="6C67311D" w14:textId="1646A58A" w:rsidR="00635661" w:rsidRDefault="00635661" w:rsidP="002F34B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 w:rsidRPr="0063566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635661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"http://content.phepartnerships.co.uk/images/554/bbc%202.PNG" \* MERGEFORMATINET </w:instrText>
                            </w:r>
                            <w:r w:rsidRPr="0063566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635661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F496CD6" wp14:editId="2EE10F15">
                                  <wp:extent cx="4815205" cy="2759710"/>
                                  <wp:effectExtent l="0" t="0" r="0" b="0"/>
                                  <wp:docPr id="3" name="Picture 3" descr="http://content.phepartnerships.co.uk/images/554/bbc%2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ontent.phepartnerships.co.uk/images/554/bbc%2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5205" cy="275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566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7ACD6C78" w14:textId="1CCD97D6" w:rsidR="00635661" w:rsidRPr="00635661" w:rsidRDefault="00635661" w:rsidP="002F34B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706DDA6" w14:textId="2D71EB78" w:rsidR="00635661" w:rsidRDefault="00635661" w:rsidP="002F34B5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051030"/>
                                <w:shd w:val="clear" w:color="auto" w:fill="FFFFFF"/>
                              </w:rPr>
                              <w:t>campaign </w:t>
                            </w:r>
                            <w:hyperlink r:id="rId5" w:tgtFrame="_blank" w:history="1">
                              <w:r>
                                <w:rPr>
                                  <w:rStyle w:val="Hyperlink"/>
                                  <w:rFonts w:ascii="Helvetica" w:hAnsi="Helvetica"/>
                                  <w:color w:val="1569AF"/>
                                  <w:shd w:val="clear" w:color="auto" w:fill="FFFFFF"/>
                                </w:rPr>
                                <w:t>Starting Secondary School</w:t>
                              </w:r>
                            </w:hyperlink>
                          </w:p>
                          <w:p w14:paraId="06631CFC" w14:textId="235BA07A" w:rsidR="00635661" w:rsidRDefault="00635661" w:rsidP="002F34B5">
                            <w:pPr>
                              <w:jc w:val="center"/>
                            </w:pPr>
                          </w:p>
                          <w:p w14:paraId="4026AD9F" w14:textId="0CB8D90C" w:rsidR="00635661" w:rsidRPr="00635661" w:rsidRDefault="00635661" w:rsidP="002F34B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3566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Click on the link </w:t>
                            </w:r>
                            <w:r w:rsidR="002F34B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which is designed to help support the critical step of beginning Secondary school.</w:t>
                            </w:r>
                          </w:p>
                          <w:p w14:paraId="5B48FCFB" w14:textId="77777777" w:rsidR="00635661" w:rsidRPr="00635661" w:rsidRDefault="00635661" w:rsidP="002F34B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5C4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75pt;margin-top:3pt;width:559pt;height:5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" fillcolor="white [3201]" strokecolor="#ffc000 [3207]" strokeweight="6pt">
                <v:textbox>
                  <w:txbxContent>
                    <w:p w14:paraId="33A33114" w14:textId="77777777" w:rsidR="00712BB5" w:rsidRDefault="00712BB5" w:rsidP="002F34B5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6B39B03D" w14:textId="5ED7E46D" w:rsidR="007E54E1" w:rsidRDefault="00635661" w:rsidP="002F34B5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B050"/>
                          <w:sz w:val="48"/>
                          <w:szCs w:val="48"/>
                        </w:rPr>
                        <w:t>Transition year 6</w:t>
                      </w:r>
                    </w:p>
                    <w:p w14:paraId="584C5890" w14:textId="34593179" w:rsidR="00635661" w:rsidRDefault="00635661" w:rsidP="002F34B5">
                      <w:pPr>
                        <w:jc w:val="center"/>
                        <w:rPr>
                          <w:rFonts w:cstheme="minorHAnsi"/>
                          <w:b/>
                          <w:color w:val="2F5496" w:themeColor="accent1" w:themeShade="BF"/>
                          <w:sz w:val="48"/>
                          <w:szCs w:val="48"/>
                        </w:rPr>
                      </w:pPr>
                    </w:p>
                    <w:p w14:paraId="08E240E1" w14:textId="77777777" w:rsidR="002F34B5" w:rsidRPr="002F34B5" w:rsidRDefault="002F34B5" w:rsidP="002F34B5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F34B5">
                        <w:rPr>
                          <w:rFonts w:ascii="Helvetica" w:eastAsia="Times New Roman" w:hAnsi="Helvetica" w:cs="Times New Roman"/>
                          <w:i/>
                          <w:iCs/>
                          <w:color w:val="051030"/>
                          <w:shd w:val="clear" w:color="auto" w:fill="FFFFFF"/>
                        </w:rPr>
                        <w:t>“Transition materials are extremely important and relevant, especially now. They carry the school playground around in their pockets, along with all the good and bad that is inherent there.” - </w:t>
                      </w:r>
                      <w:r w:rsidRPr="002F34B5">
                        <w:rPr>
                          <w:rFonts w:ascii="Helvetica" w:eastAsia="Times New Roman" w:hAnsi="Helvetica" w:cs="Times New Roman"/>
                          <w:color w:val="051030"/>
                          <w:shd w:val="clear" w:color="auto" w:fill="FFFFFF"/>
                        </w:rPr>
                        <w:t>PSHE teacher, Secondary School, Yorkshire</w:t>
                      </w:r>
                    </w:p>
                    <w:p w14:paraId="34414440" w14:textId="46E4155B" w:rsidR="002F34B5" w:rsidRDefault="002F34B5" w:rsidP="002F34B5">
                      <w:pPr>
                        <w:jc w:val="center"/>
                        <w:rPr>
                          <w:rFonts w:cstheme="minorHAnsi"/>
                          <w:b/>
                          <w:color w:val="2F5496" w:themeColor="accent1" w:themeShade="BF"/>
                          <w:sz w:val="48"/>
                          <w:szCs w:val="48"/>
                        </w:rPr>
                      </w:pPr>
                    </w:p>
                    <w:p w14:paraId="37141030" w14:textId="77777777" w:rsidR="002F34B5" w:rsidRDefault="002F34B5" w:rsidP="002F34B5">
                      <w:pPr>
                        <w:jc w:val="center"/>
                        <w:rPr>
                          <w:rFonts w:cstheme="minorHAnsi"/>
                          <w:b/>
                          <w:color w:val="2F5496" w:themeColor="accent1" w:themeShade="BF"/>
                          <w:sz w:val="48"/>
                          <w:szCs w:val="48"/>
                        </w:rPr>
                      </w:pPr>
                    </w:p>
                    <w:p w14:paraId="6C67311D" w14:textId="1646A58A" w:rsidR="00635661" w:rsidRDefault="00635661" w:rsidP="002F34B5">
                      <w:pPr>
                        <w:jc w:val="center"/>
                        <w:rPr>
                          <w:rFonts w:cstheme="minorHAnsi"/>
                          <w:b/>
                          <w:color w:val="2F5496" w:themeColor="accent1" w:themeShade="BF"/>
                          <w:sz w:val="48"/>
                          <w:szCs w:val="48"/>
                        </w:rPr>
                      </w:pPr>
                      <w:r w:rsidRPr="00635661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635661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"http://content.phepartnerships.co.uk/images/554/bbc%202.PNG" \* MERGEFORMATINET </w:instrText>
                      </w:r>
                      <w:r w:rsidRPr="00635661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635661">
                        <w:rPr>
                          <w:rFonts w:ascii="Times New Roman" w:eastAsia="Times New Roman" w:hAnsi="Times New Roman" w:cs="Times New Roman"/>
                          <w:noProof/>
                          <w:lang w:val="en-US"/>
                        </w:rPr>
                        <w:drawing>
                          <wp:inline distT="0" distB="0" distL="0" distR="0" wp14:anchorId="2F496CD6" wp14:editId="2EE10F15">
                            <wp:extent cx="4815205" cy="2759710"/>
                            <wp:effectExtent l="0" t="0" r="0" b="0"/>
                            <wp:docPr id="3" name="Picture 3" descr="http://content.phepartnerships.co.uk/images/554/bbc%2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ontent.phepartnerships.co.uk/images/554/bbc%2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5205" cy="275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5661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14:paraId="7ACD6C78" w14:textId="1CCD97D6" w:rsidR="00635661" w:rsidRPr="00635661" w:rsidRDefault="00635661" w:rsidP="002F34B5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706DDA6" w14:textId="2D71EB78" w:rsidR="00635661" w:rsidRDefault="00635661" w:rsidP="002F34B5">
                      <w:pPr>
                        <w:jc w:val="center"/>
                      </w:pPr>
                      <w:r>
                        <w:rPr>
                          <w:rFonts w:ascii="Helvetica" w:hAnsi="Helvetica"/>
                          <w:color w:val="051030"/>
                          <w:shd w:val="clear" w:color="auto" w:fill="FFFFFF"/>
                        </w:rPr>
                        <w:t>campaign </w:t>
                      </w:r>
                      <w:hyperlink r:id="rId6" w:tgtFrame="_blank" w:history="1">
                        <w:r>
                          <w:rPr>
                            <w:rStyle w:val="Hyperlink"/>
                            <w:rFonts w:ascii="Helvetica" w:hAnsi="Helvetica"/>
                            <w:color w:val="1569AF"/>
                            <w:shd w:val="clear" w:color="auto" w:fill="FFFFFF"/>
                          </w:rPr>
                          <w:t>Starting Secondary School</w:t>
                        </w:r>
                      </w:hyperlink>
                    </w:p>
                    <w:p w14:paraId="06631CFC" w14:textId="235BA07A" w:rsidR="00635661" w:rsidRDefault="00635661" w:rsidP="002F34B5">
                      <w:pPr>
                        <w:jc w:val="center"/>
                      </w:pPr>
                    </w:p>
                    <w:p w14:paraId="4026AD9F" w14:textId="0CB8D90C" w:rsidR="00635661" w:rsidRPr="00635661" w:rsidRDefault="00635661" w:rsidP="002F34B5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35661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Click on the link </w:t>
                      </w:r>
                      <w:r w:rsidR="002F34B5">
                        <w:rPr>
                          <w:rFonts w:ascii="Century Gothic" w:hAnsi="Century Gothic"/>
                          <w:sz w:val="28"/>
                          <w:szCs w:val="28"/>
                        </w:rPr>
                        <w:t>which is designed to help support the critical step of beginning Secondary school.</w:t>
                      </w:r>
                    </w:p>
                    <w:p w14:paraId="5B48FCFB" w14:textId="77777777" w:rsidR="00635661" w:rsidRPr="00635661" w:rsidRDefault="00635661" w:rsidP="002F34B5">
                      <w:pPr>
                        <w:jc w:val="center"/>
                        <w:rPr>
                          <w:rFonts w:cstheme="minorHAnsi"/>
                          <w:b/>
                          <w:color w:val="2F5496" w:themeColor="accent1" w:themeShade="B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41DF" w:rsidSect="00E43E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2A"/>
    <w:rsid w:val="00156584"/>
    <w:rsid w:val="00237A30"/>
    <w:rsid w:val="002F34B5"/>
    <w:rsid w:val="00614820"/>
    <w:rsid w:val="00635661"/>
    <w:rsid w:val="0070722A"/>
    <w:rsid w:val="00712BB5"/>
    <w:rsid w:val="007E54E1"/>
    <w:rsid w:val="00840C78"/>
    <w:rsid w:val="00BF6E89"/>
    <w:rsid w:val="00C32CA0"/>
    <w:rsid w:val="00CE7726"/>
    <w:rsid w:val="00E4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D556"/>
  <w15:chartTrackingRefBased/>
  <w15:docId w15:val="{2C6AA88C-5DC0-F041-9C0D-5B0DC55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4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48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48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CA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F3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m/bitesize/tags/zh4wy9q/starting-secondary-school/1" TargetMode="External"/><Relationship Id="rId5" Type="http://schemas.openxmlformats.org/officeDocument/2006/relationships/hyperlink" Target="https://www.bbc.com/bitesize/tags/zh4wy9q/starting-secondary-school/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Takhar</dc:creator>
  <cp:keywords/>
  <dc:description/>
  <cp:lastModifiedBy>J. Roberts</cp:lastModifiedBy>
  <cp:revision>2</cp:revision>
  <dcterms:created xsi:type="dcterms:W3CDTF">2020-06-10T11:39:00Z</dcterms:created>
  <dcterms:modified xsi:type="dcterms:W3CDTF">2020-06-10T11:39:00Z</dcterms:modified>
</cp:coreProperties>
</file>